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32"/>
          <w:szCs w:val="32"/>
        </w:rPr>
      </w:pPr>
      <w:r w:rsidDel="00000000" w:rsidR="00000000" w:rsidRPr="00000000">
        <w:rPr>
          <w:b w:val="1"/>
          <w:sz w:val="32"/>
          <w:szCs w:val="32"/>
          <w:rtl w:val="0"/>
        </w:rPr>
        <w:t xml:space="preserve">CV Matrix Example</w:t>
      </w:r>
    </w:p>
    <w:p w:rsidR="00000000" w:rsidDel="00000000" w:rsidP="00000000" w:rsidRDefault="00000000" w:rsidRPr="00000000" w14:paraId="00000002">
      <w:pPr>
        <w:jc w:val="center"/>
        <w:rPr>
          <w:b w:val="1"/>
          <w:sz w:val="28"/>
          <w:szCs w:val="28"/>
        </w:rPr>
      </w:pPr>
      <w:r w:rsidDel="00000000" w:rsidR="00000000" w:rsidRPr="00000000">
        <w:rPr>
          <w:rtl w:val="0"/>
        </w:rPr>
      </w:r>
    </w:p>
    <w:p w:rsidR="00000000" w:rsidDel="00000000" w:rsidP="00000000" w:rsidRDefault="00000000" w:rsidRPr="00000000" w14:paraId="00000003">
      <w:pPr>
        <w:jc w:val="both"/>
        <w:rPr>
          <w:sz w:val="28"/>
          <w:szCs w:val="28"/>
        </w:rPr>
      </w:pPr>
      <w:r w:rsidDel="00000000" w:rsidR="00000000" w:rsidRPr="00000000">
        <w:rPr>
          <w:sz w:val="28"/>
          <w:szCs w:val="28"/>
          <w:rtl w:val="0"/>
        </w:rPr>
        <w:t xml:space="preserve">A scoring matrix is used to determine the relative score made by matching two characters in a sequence alignment. A matrix is an effective tool used throughout the CV review processes, to assess the suitability of the candidates against the elements within a job description. The matrix is comprised of the following sections:</w:t>
      </w:r>
    </w:p>
    <w:p w:rsidR="00000000" w:rsidDel="00000000" w:rsidP="00000000" w:rsidRDefault="00000000" w:rsidRPr="00000000" w14:paraId="00000004">
      <w:pPr>
        <w:jc w:val="both"/>
        <w:rPr>
          <w:sz w:val="28"/>
          <w:szCs w:val="28"/>
        </w:rPr>
      </w:pPr>
      <w:r w:rsidDel="00000000" w:rsidR="00000000" w:rsidRPr="00000000">
        <w:rPr>
          <w:rtl w:val="0"/>
        </w:rPr>
      </w:r>
    </w:p>
    <w:p w:rsidR="00000000" w:rsidDel="00000000" w:rsidP="00000000" w:rsidRDefault="00000000" w:rsidRPr="00000000" w14:paraId="0000000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Assessment Criteria</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 What it is you are assessing through the CV review.</w:t>
      </w:r>
    </w:p>
    <w:p w:rsidR="00000000" w:rsidDel="00000000" w:rsidP="00000000" w:rsidRDefault="00000000" w:rsidRPr="00000000" w14:paraId="0000000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Score</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 To grade how suitable a candidate’s CV is against the assessment criteria drawn from the job description. In this example we will use a scoring system from 1-4 to grade the candidates on each CV.</w:t>
      </w:r>
    </w:p>
    <w:p w:rsidR="00000000" w:rsidDel="00000000" w:rsidP="00000000" w:rsidRDefault="00000000" w:rsidRPr="00000000" w14:paraId="00000007">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1- Limited evidence of assessment criteria.</w:t>
      </w:r>
    </w:p>
    <w:p w:rsidR="00000000" w:rsidDel="00000000" w:rsidP="00000000" w:rsidRDefault="00000000" w:rsidRPr="00000000" w14:paraId="00000008">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2- Partially meets assessment criteria (requiring development).</w:t>
      </w:r>
    </w:p>
    <w:p w:rsidR="00000000" w:rsidDel="00000000" w:rsidP="00000000" w:rsidRDefault="00000000" w:rsidRPr="00000000" w14:paraId="00000009">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3- Meets the assessment criteria.</w:t>
      </w:r>
    </w:p>
    <w:p w:rsidR="00000000" w:rsidDel="00000000" w:rsidP="00000000" w:rsidRDefault="00000000" w:rsidRPr="00000000" w14:paraId="0000000A">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4- Exceeds the assessment criteria.</w:t>
      </w:r>
    </w:p>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000000"/>
          <w:sz w:val="28"/>
          <w:szCs w:val="28"/>
          <w:u w:val="none"/>
          <w:shd w:fill="auto" w:val="clear"/>
          <w:vertAlign w:val="baseline"/>
          <w:rtl w:val="0"/>
        </w:rPr>
        <w:t xml:space="preserve">Reason</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 A note to justify grading the candidate with a specific grade to ensure it has been evidenced.</w:t>
      </w:r>
    </w:p>
    <w:p w:rsidR="00000000" w:rsidDel="00000000" w:rsidP="00000000" w:rsidRDefault="00000000" w:rsidRPr="00000000" w14:paraId="0000000C">
      <w:pPr>
        <w:jc w:val="both"/>
        <w:rPr/>
      </w:pPr>
      <w:r w:rsidDel="00000000" w:rsidR="00000000" w:rsidRPr="00000000">
        <w:rPr>
          <w:rtl w:val="0"/>
        </w:rPr>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b w:val="1"/>
          <w:sz w:val="32"/>
          <w:szCs w:val="32"/>
        </w:rPr>
      </w:pPr>
      <w:r w:rsidDel="00000000" w:rsidR="00000000" w:rsidRPr="00000000">
        <w:rPr>
          <w:rtl w:val="0"/>
        </w:rPr>
      </w:r>
    </w:p>
    <w:p w:rsidR="00000000" w:rsidDel="00000000" w:rsidP="00000000" w:rsidRDefault="00000000" w:rsidRPr="00000000" w14:paraId="00000016">
      <w:pPr>
        <w:jc w:val="both"/>
        <w:rPr>
          <w:b w:val="1"/>
          <w:sz w:val="32"/>
          <w:szCs w:val="32"/>
        </w:rPr>
      </w:pPr>
      <w:r w:rsidDel="00000000" w:rsidR="00000000" w:rsidRPr="00000000">
        <w:rPr>
          <w:rtl w:val="0"/>
        </w:rPr>
      </w:r>
    </w:p>
    <w:p w:rsidR="00000000" w:rsidDel="00000000" w:rsidP="00000000" w:rsidRDefault="00000000" w:rsidRPr="00000000" w14:paraId="00000017">
      <w:pPr>
        <w:jc w:val="both"/>
        <w:rPr>
          <w:b w:val="1"/>
          <w:sz w:val="32"/>
          <w:szCs w:val="32"/>
        </w:rPr>
      </w:pPr>
      <w:r w:rsidDel="00000000" w:rsidR="00000000" w:rsidRPr="00000000">
        <w:rPr>
          <w:rtl w:val="0"/>
        </w:rPr>
      </w:r>
    </w:p>
    <w:p w:rsidR="00000000" w:rsidDel="00000000" w:rsidP="00000000" w:rsidRDefault="00000000" w:rsidRPr="00000000" w14:paraId="00000018">
      <w:pPr>
        <w:jc w:val="both"/>
        <w:rPr>
          <w:b w:val="1"/>
          <w:sz w:val="32"/>
          <w:szCs w:val="32"/>
        </w:rPr>
      </w:pPr>
      <w:r w:rsidDel="00000000" w:rsidR="00000000" w:rsidRPr="00000000">
        <w:rPr>
          <w:b w:val="1"/>
          <w:sz w:val="32"/>
          <w:szCs w:val="32"/>
          <w:rtl w:val="0"/>
        </w:rPr>
        <w:t xml:space="preserve">Example</w:t>
      </w:r>
    </w:p>
    <w:p w:rsidR="00000000" w:rsidDel="00000000" w:rsidP="00000000" w:rsidRDefault="00000000" w:rsidRPr="00000000" w14:paraId="00000019">
      <w:pPr>
        <w:jc w:val="both"/>
        <w:rPr/>
      </w:pPr>
      <w:r w:rsidDel="00000000" w:rsidR="00000000" w:rsidRPr="00000000">
        <w:rPr>
          <w:rtl w:val="0"/>
        </w:rPr>
      </w:r>
    </w:p>
    <w:tbl>
      <w:tblPr>
        <w:tblStyle w:val="Table1"/>
        <w:tblW w:w="398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30"/>
        <w:gridCol w:w="2753"/>
        <w:tblGridChange w:id="0">
          <w:tblGrid>
            <w:gridCol w:w="1230"/>
            <w:gridCol w:w="2753"/>
          </w:tblGrid>
        </w:tblGridChange>
      </w:tblGrid>
      <w:tr>
        <w:trPr>
          <w:cantSplit w:val="0"/>
          <w:trHeight w:val="295" w:hRule="atLeast"/>
          <w:tblHeader w:val="0"/>
        </w:trPr>
        <w:tc>
          <w:tcPr/>
          <w:p w:rsidR="00000000" w:rsidDel="00000000" w:rsidP="00000000" w:rsidRDefault="00000000" w:rsidRPr="00000000" w14:paraId="0000001A">
            <w:pPr>
              <w:rPr>
                <w:b w:val="1"/>
              </w:rPr>
            </w:pPr>
            <w:r w:rsidDel="00000000" w:rsidR="00000000" w:rsidRPr="00000000">
              <w:rPr>
                <w:b w:val="1"/>
                <w:rtl w:val="0"/>
              </w:rPr>
              <w:t xml:space="preserve">Candidate No.</w:t>
            </w:r>
          </w:p>
          <w:p w:rsidR="00000000" w:rsidDel="00000000" w:rsidP="00000000" w:rsidRDefault="00000000" w:rsidRPr="00000000" w14:paraId="0000001B">
            <w:pPr>
              <w:rPr>
                <w:b w:val="1"/>
              </w:rPr>
            </w:pPr>
            <w:r w:rsidDel="00000000" w:rsidR="00000000" w:rsidRPr="00000000">
              <w:rPr>
                <w:rtl w:val="0"/>
              </w:rPr>
            </w:r>
          </w:p>
        </w:tc>
        <w:tc>
          <w:tcPr/>
          <w:p w:rsidR="00000000" w:rsidDel="00000000" w:rsidP="00000000" w:rsidRDefault="00000000" w:rsidRPr="00000000" w14:paraId="0000001C">
            <w:pPr>
              <w:rPr/>
            </w:pPr>
            <w:r w:rsidDel="00000000" w:rsidR="00000000" w:rsidRPr="00000000">
              <w:rPr>
                <w:rtl w:val="0"/>
              </w:rPr>
              <w:t xml:space="preserve">37839</w:t>
            </w:r>
          </w:p>
        </w:tc>
      </w:tr>
      <w:tr>
        <w:trPr>
          <w:cantSplit w:val="0"/>
          <w:trHeight w:val="295" w:hRule="atLeast"/>
          <w:tblHeader w:val="0"/>
        </w:trPr>
        <w:tc>
          <w:tcPr/>
          <w:p w:rsidR="00000000" w:rsidDel="00000000" w:rsidP="00000000" w:rsidRDefault="00000000" w:rsidRPr="00000000" w14:paraId="0000001D">
            <w:pPr>
              <w:rPr>
                <w:b w:val="1"/>
              </w:rPr>
            </w:pPr>
            <w:r w:rsidDel="00000000" w:rsidR="00000000" w:rsidRPr="00000000">
              <w:rPr>
                <w:b w:val="1"/>
                <w:rtl w:val="0"/>
              </w:rPr>
              <w:t xml:space="preserve">Job No.</w:t>
            </w:r>
          </w:p>
          <w:p w:rsidR="00000000" w:rsidDel="00000000" w:rsidP="00000000" w:rsidRDefault="00000000" w:rsidRPr="00000000" w14:paraId="0000001E">
            <w:pPr>
              <w:rPr/>
            </w:pPr>
            <w:r w:rsidDel="00000000" w:rsidR="00000000" w:rsidRPr="00000000">
              <w:rPr>
                <w:rtl w:val="0"/>
              </w:rPr>
            </w:r>
          </w:p>
        </w:tc>
        <w:tc>
          <w:tcPr/>
          <w:p w:rsidR="00000000" w:rsidDel="00000000" w:rsidP="00000000" w:rsidRDefault="00000000" w:rsidRPr="00000000" w14:paraId="0000001F">
            <w:pPr>
              <w:rPr/>
            </w:pPr>
            <w:r w:rsidDel="00000000" w:rsidR="00000000" w:rsidRPr="00000000">
              <w:rPr>
                <w:rtl w:val="0"/>
              </w:rPr>
              <w:t xml:space="preserve">37839</w:t>
            </w:r>
          </w:p>
        </w:tc>
      </w:tr>
    </w:tbl>
    <w:p w:rsidR="00000000" w:rsidDel="00000000" w:rsidP="00000000" w:rsidRDefault="00000000" w:rsidRPr="00000000" w14:paraId="00000020">
      <w:pPr>
        <w:jc w:val="both"/>
        <w:rPr/>
      </w:pPr>
      <w:r w:rsidDel="00000000" w:rsidR="00000000" w:rsidRPr="00000000">
        <w:rPr>
          <w:rtl w:val="0"/>
        </w:rPr>
      </w:r>
    </w:p>
    <w:p w:rsidR="00000000" w:rsidDel="00000000" w:rsidP="00000000" w:rsidRDefault="00000000" w:rsidRPr="00000000" w14:paraId="00000021">
      <w:pPr>
        <w:jc w:val="center"/>
        <w:rPr>
          <w:b w:val="1"/>
          <w:sz w:val="28"/>
          <w:szCs w:val="28"/>
        </w:rPr>
      </w:pPr>
      <w:r w:rsidDel="00000000" w:rsidR="00000000" w:rsidRPr="00000000">
        <w:rPr>
          <w:rtl w:val="0"/>
        </w:rPr>
      </w:r>
    </w:p>
    <w:tbl>
      <w:tblPr>
        <w:tblStyle w:val="Table2"/>
        <w:tblW w:w="1341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02"/>
        <w:gridCol w:w="1641"/>
        <w:gridCol w:w="9276"/>
        <w:tblGridChange w:id="0">
          <w:tblGrid>
            <w:gridCol w:w="2502"/>
            <w:gridCol w:w="1641"/>
            <w:gridCol w:w="9276"/>
          </w:tblGrid>
        </w:tblGridChange>
      </w:tblGrid>
      <w:tr>
        <w:trPr>
          <w:cantSplit w:val="0"/>
          <w:trHeight w:val="607" w:hRule="atLeast"/>
          <w:tblHeader w:val="0"/>
        </w:trPr>
        <w:tc>
          <w:tcPr/>
          <w:p w:rsidR="00000000" w:rsidDel="00000000" w:rsidP="00000000" w:rsidRDefault="00000000" w:rsidRPr="00000000" w14:paraId="00000022">
            <w:pPr>
              <w:rPr>
                <w:b w:val="1"/>
              </w:rPr>
            </w:pPr>
            <w:r w:rsidDel="00000000" w:rsidR="00000000" w:rsidRPr="00000000">
              <w:rPr>
                <w:b w:val="1"/>
                <w:rtl w:val="0"/>
              </w:rPr>
              <w:t xml:space="preserve">Assessment Criteria</w:t>
            </w:r>
          </w:p>
        </w:tc>
        <w:tc>
          <w:tcPr/>
          <w:p w:rsidR="00000000" w:rsidDel="00000000" w:rsidP="00000000" w:rsidRDefault="00000000" w:rsidRPr="00000000" w14:paraId="00000023">
            <w:pPr>
              <w:rPr>
                <w:b w:val="1"/>
              </w:rPr>
            </w:pPr>
            <w:r w:rsidDel="00000000" w:rsidR="00000000" w:rsidRPr="00000000">
              <w:rPr>
                <w:b w:val="1"/>
                <w:rtl w:val="0"/>
              </w:rPr>
              <w:t xml:space="preserve">Score</w:t>
            </w:r>
          </w:p>
        </w:tc>
        <w:tc>
          <w:tcPr/>
          <w:p w:rsidR="00000000" w:rsidDel="00000000" w:rsidP="00000000" w:rsidRDefault="00000000" w:rsidRPr="00000000" w14:paraId="00000024">
            <w:pPr>
              <w:rPr>
                <w:b w:val="1"/>
              </w:rPr>
            </w:pPr>
            <w:r w:rsidDel="00000000" w:rsidR="00000000" w:rsidRPr="00000000">
              <w:rPr>
                <w:b w:val="1"/>
                <w:rtl w:val="0"/>
              </w:rPr>
              <w:t xml:space="preserve">Reason</w:t>
            </w:r>
          </w:p>
        </w:tc>
      </w:tr>
      <w:tr>
        <w:trPr>
          <w:cantSplit w:val="0"/>
          <w:trHeight w:val="1092" w:hRule="atLeast"/>
          <w:tblHeader w:val="0"/>
        </w:trPr>
        <w:tc>
          <w:tcPr/>
          <w:p w:rsidR="00000000" w:rsidDel="00000000" w:rsidP="00000000" w:rsidRDefault="00000000" w:rsidRPr="00000000" w14:paraId="00000025">
            <w:pPr>
              <w:rPr>
                <w:i w:val="1"/>
                <w:color w:val="999999"/>
              </w:rPr>
            </w:pPr>
            <w:r w:rsidDel="00000000" w:rsidR="00000000" w:rsidRPr="00000000">
              <w:rPr>
                <w:i w:val="1"/>
                <w:color w:val="999999"/>
                <w:rtl w:val="0"/>
              </w:rPr>
              <w:t xml:space="preserve">Written and Verbal Communication Skills</w:t>
            </w:r>
          </w:p>
        </w:tc>
        <w:tc>
          <w:tcPr/>
          <w:p w:rsidR="00000000" w:rsidDel="00000000" w:rsidP="00000000" w:rsidRDefault="00000000" w:rsidRPr="00000000" w14:paraId="00000026">
            <w:pPr>
              <w:rPr>
                <w:i w:val="1"/>
                <w:color w:val="999999"/>
              </w:rPr>
            </w:pPr>
            <w:r w:rsidDel="00000000" w:rsidR="00000000" w:rsidRPr="00000000">
              <w:rPr>
                <w:i w:val="1"/>
                <w:color w:val="999999"/>
                <w:rtl w:val="0"/>
              </w:rPr>
              <w:t xml:space="preserve">3</w:t>
            </w:r>
          </w:p>
        </w:tc>
        <w:tc>
          <w:tcPr/>
          <w:p w:rsidR="00000000" w:rsidDel="00000000" w:rsidP="00000000" w:rsidRDefault="00000000" w:rsidRPr="00000000" w14:paraId="00000027">
            <w:pPr>
              <w:rPr>
                <w:i w:val="1"/>
                <w:color w:val="999999"/>
              </w:rPr>
            </w:pPr>
            <w:r w:rsidDel="00000000" w:rsidR="00000000" w:rsidRPr="00000000">
              <w:rPr>
                <w:i w:val="1"/>
                <w:color w:val="999999"/>
                <w:rtl w:val="0"/>
              </w:rPr>
              <w:t xml:space="preserve">This candidate has demonstrated that they have great written and verbal skills through the experiences they’ve had working as a freelance copywriter for a local newspaper and having published multiple articles.</w:t>
            </w:r>
          </w:p>
        </w:tc>
      </w:tr>
      <w:tr>
        <w:trPr>
          <w:cantSplit w:val="0"/>
          <w:trHeight w:val="607" w:hRule="atLeast"/>
          <w:tblHeader w:val="0"/>
        </w:trPr>
        <w:tc>
          <w:tcPr/>
          <w:p w:rsidR="00000000" w:rsidDel="00000000" w:rsidP="00000000" w:rsidRDefault="00000000" w:rsidRPr="00000000" w14:paraId="00000028">
            <w:pPr>
              <w:rPr>
                <w:i w:val="1"/>
                <w:color w:val="999999"/>
              </w:rPr>
            </w:pPr>
            <w:r w:rsidDel="00000000" w:rsidR="00000000" w:rsidRPr="00000000">
              <w:rPr>
                <w:i w:val="1"/>
                <w:color w:val="999999"/>
                <w:rtl w:val="0"/>
              </w:rPr>
              <w:t xml:space="preserve">Customer Service Experience</w:t>
            </w:r>
          </w:p>
        </w:tc>
        <w:tc>
          <w:tcPr/>
          <w:p w:rsidR="00000000" w:rsidDel="00000000" w:rsidP="00000000" w:rsidRDefault="00000000" w:rsidRPr="00000000" w14:paraId="00000029">
            <w:pPr>
              <w:rPr>
                <w:i w:val="1"/>
                <w:color w:val="999999"/>
              </w:rPr>
            </w:pPr>
            <w:r w:rsidDel="00000000" w:rsidR="00000000" w:rsidRPr="00000000">
              <w:rPr>
                <w:i w:val="1"/>
                <w:color w:val="999999"/>
                <w:rtl w:val="0"/>
              </w:rPr>
              <w:t xml:space="preserve">4</w:t>
            </w:r>
          </w:p>
        </w:tc>
        <w:tc>
          <w:tcPr/>
          <w:p w:rsidR="00000000" w:rsidDel="00000000" w:rsidP="00000000" w:rsidRDefault="00000000" w:rsidRPr="00000000" w14:paraId="0000002A">
            <w:pPr>
              <w:rPr>
                <w:i w:val="1"/>
                <w:color w:val="999999"/>
              </w:rPr>
            </w:pPr>
            <w:r w:rsidDel="00000000" w:rsidR="00000000" w:rsidRPr="00000000">
              <w:rPr>
                <w:i w:val="1"/>
                <w:color w:val="999999"/>
                <w:rtl w:val="0"/>
              </w:rPr>
              <w:t xml:space="preserve">The candidate has experience working as a receptionist for a hotel. Part of their responsibilities were to manage the front desk, incoming calls, and a computerised booking system.</w:t>
            </w:r>
          </w:p>
        </w:tc>
      </w:tr>
      <w:tr>
        <w:trPr>
          <w:cantSplit w:val="0"/>
          <w:trHeight w:val="824" w:hRule="atLeast"/>
          <w:tblHeader w:val="0"/>
        </w:trPr>
        <w:tc>
          <w:tcPr/>
          <w:p w:rsidR="00000000" w:rsidDel="00000000" w:rsidP="00000000" w:rsidRDefault="00000000" w:rsidRPr="00000000" w14:paraId="0000002B">
            <w:pPr>
              <w:rPr>
                <w:i w:val="1"/>
                <w:color w:val="999999"/>
              </w:rPr>
            </w:pPr>
            <w:r w:rsidDel="00000000" w:rsidR="00000000" w:rsidRPr="00000000">
              <w:rPr>
                <w:i w:val="1"/>
                <w:color w:val="999999"/>
                <w:rtl w:val="0"/>
              </w:rPr>
              <w:t xml:space="preserve">Interpersonal Skills</w:t>
            </w:r>
          </w:p>
        </w:tc>
        <w:tc>
          <w:tcPr/>
          <w:p w:rsidR="00000000" w:rsidDel="00000000" w:rsidP="00000000" w:rsidRDefault="00000000" w:rsidRPr="00000000" w14:paraId="0000002C">
            <w:pPr>
              <w:rPr>
                <w:i w:val="1"/>
                <w:color w:val="999999"/>
              </w:rPr>
            </w:pPr>
            <w:r w:rsidDel="00000000" w:rsidR="00000000" w:rsidRPr="00000000">
              <w:rPr>
                <w:i w:val="1"/>
                <w:color w:val="999999"/>
                <w:rtl w:val="0"/>
              </w:rPr>
              <w:t xml:space="preserve">2</w:t>
            </w:r>
          </w:p>
        </w:tc>
        <w:tc>
          <w:tcPr/>
          <w:p w:rsidR="00000000" w:rsidDel="00000000" w:rsidP="00000000" w:rsidRDefault="00000000" w:rsidRPr="00000000" w14:paraId="0000002D">
            <w:pPr>
              <w:rPr>
                <w:i w:val="1"/>
                <w:color w:val="999999"/>
              </w:rPr>
            </w:pPr>
            <w:r w:rsidDel="00000000" w:rsidR="00000000" w:rsidRPr="00000000">
              <w:rPr>
                <w:i w:val="1"/>
                <w:color w:val="999999"/>
                <w:rtl w:val="0"/>
              </w:rPr>
              <w:t xml:space="preserve">The candidate has briefly spoken about being friendly but has not referenced any interpersonal skills on their CV.</w:t>
            </w:r>
          </w:p>
        </w:tc>
      </w:tr>
      <w:tr>
        <w:trPr>
          <w:cantSplit w:val="0"/>
          <w:trHeight w:val="983" w:hRule="atLeast"/>
          <w:tblHeader w:val="0"/>
        </w:trPr>
        <w:tc>
          <w:tcPr/>
          <w:p w:rsidR="00000000" w:rsidDel="00000000" w:rsidP="00000000" w:rsidRDefault="00000000" w:rsidRPr="00000000" w14:paraId="0000002E">
            <w:pPr>
              <w:rPr>
                <w:i w:val="1"/>
                <w:color w:val="999999"/>
              </w:rPr>
            </w:pPr>
            <w:r w:rsidDel="00000000" w:rsidR="00000000" w:rsidRPr="00000000">
              <w:rPr>
                <w:i w:val="1"/>
                <w:color w:val="999999"/>
                <w:rtl w:val="0"/>
              </w:rPr>
              <w:t xml:space="preserve">Organisational Skills</w:t>
            </w:r>
          </w:p>
        </w:tc>
        <w:tc>
          <w:tcPr/>
          <w:p w:rsidR="00000000" w:rsidDel="00000000" w:rsidP="00000000" w:rsidRDefault="00000000" w:rsidRPr="00000000" w14:paraId="0000002F">
            <w:pPr>
              <w:rPr>
                <w:i w:val="1"/>
                <w:color w:val="999999"/>
              </w:rPr>
            </w:pPr>
            <w:r w:rsidDel="00000000" w:rsidR="00000000" w:rsidRPr="00000000">
              <w:rPr>
                <w:i w:val="1"/>
                <w:color w:val="999999"/>
                <w:rtl w:val="0"/>
              </w:rPr>
              <w:t xml:space="preserve">3</w:t>
            </w:r>
          </w:p>
        </w:tc>
        <w:tc>
          <w:tcPr/>
          <w:p w:rsidR="00000000" w:rsidDel="00000000" w:rsidP="00000000" w:rsidRDefault="00000000" w:rsidRPr="00000000" w14:paraId="00000030">
            <w:pPr>
              <w:rPr>
                <w:i w:val="1"/>
                <w:color w:val="999999"/>
              </w:rPr>
            </w:pPr>
            <w:r w:rsidDel="00000000" w:rsidR="00000000" w:rsidRPr="00000000">
              <w:rPr>
                <w:i w:val="1"/>
                <w:color w:val="999999"/>
                <w:rtl w:val="0"/>
              </w:rPr>
              <w:t xml:space="preserve">The candidate has written about their time management and organisational skills, balancing their freelance work with the newspaper and working at the hotel to ensure they have given sufficient time to be successful at both.</w:t>
            </w:r>
          </w:p>
        </w:tc>
      </w:tr>
      <w:tr>
        <w:trPr>
          <w:cantSplit w:val="0"/>
          <w:trHeight w:val="607" w:hRule="atLeast"/>
          <w:tblHeader w:val="0"/>
        </w:trPr>
        <w:tc>
          <w:tcPr/>
          <w:p w:rsidR="00000000" w:rsidDel="00000000" w:rsidP="00000000" w:rsidRDefault="00000000" w:rsidRPr="00000000" w14:paraId="00000031">
            <w:pPr>
              <w:rPr/>
            </w:pPr>
            <w:r w:rsidDel="00000000" w:rsidR="00000000" w:rsidRPr="00000000">
              <w:rPr>
                <w:rtl w:val="0"/>
              </w:rPr>
              <w:t xml:space="preserve">-</w:t>
            </w:r>
          </w:p>
        </w:tc>
        <w:tc>
          <w:tcPr/>
          <w:p w:rsidR="00000000" w:rsidDel="00000000" w:rsidP="00000000" w:rsidRDefault="00000000" w:rsidRPr="00000000" w14:paraId="00000032">
            <w:pPr>
              <w:rPr>
                <w:b w:val="1"/>
              </w:rPr>
            </w:pPr>
            <w:r w:rsidDel="00000000" w:rsidR="00000000" w:rsidRPr="00000000">
              <w:rPr>
                <w:b w:val="1"/>
                <w:rtl w:val="0"/>
              </w:rPr>
              <w:t xml:space="preserve">TOTAL: 12/16</w:t>
            </w:r>
          </w:p>
        </w:tc>
        <w:tc>
          <w:tcPr/>
          <w:p w:rsidR="00000000" w:rsidDel="00000000" w:rsidP="00000000" w:rsidRDefault="00000000" w:rsidRPr="00000000" w14:paraId="00000033">
            <w:pPr>
              <w:rPr/>
            </w:pPr>
            <w:r w:rsidDel="00000000" w:rsidR="00000000" w:rsidRPr="00000000">
              <w:rPr>
                <w:rtl w:val="0"/>
              </w:rPr>
              <w:t xml:space="preserve">-</w:t>
            </w:r>
          </w:p>
        </w:tc>
      </w:tr>
    </w:tbl>
    <w:p w:rsidR="00000000" w:rsidDel="00000000" w:rsidP="00000000" w:rsidRDefault="00000000" w:rsidRPr="00000000" w14:paraId="00000034">
      <w:pPr>
        <w:rPr>
          <w:b w:val="1"/>
          <w:sz w:val="28"/>
          <w:szCs w:val="28"/>
        </w:rPr>
      </w:pPr>
      <w:r w:rsidDel="00000000" w:rsidR="00000000" w:rsidRPr="00000000">
        <w:rPr>
          <w:rtl w:val="0"/>
        </w:rPr>
      </w:r>
    </w:p>
    <w:sectPr>
      <w:pgSz w:h="11906" w:w="16838" w:orient="landscape"/>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Grid">
    <w:name w:val="Table Grid"/>
    <w:basedOn w:val="TableNormal"/>
    <w:uiPriority w:val="39"/>
    <w:rsid w:val="0085060E"/>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986579"/>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ciNNFZesuZL907PM7Y8XyTKpwQ==">AMUW2mVQJICk8A4APyGkPji/UzUADk52dnLq37l6u1IoR8PWatAzqV9JVZSOiaAA+6Gg942wtb5qVqRfYtRP8cwgibd84j8YIf8q9Dvv0RmIYNUAka5KZIE=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2021-10-04T12:41:00Z</dcterms:created>
  <dc:creator>Jaafar, Laith (Student)</dc:creator>
</cp:coreProperties>
</file>