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55D90" w14:textId="28592081" w:rsidR="00F42D16" w:rsidRDefault="00F42D16" w:rsidP="00F42D16">
      <w:pPr>
        <w:jc w:val="center"/>
        <w:rPr>
          <w:b/>
          <w:bCs/>
        </w:rPr>
      </w:pPr>
      <w:r w:rsidRPr="00F92CFC">
        <w:rPr>
          <w:b/>
          <w:bCs/>
        </w:rPr>
        <w:t xml:space="preserve">Instructions: steps to ensure a successful </w:t>
      </w:r>
      <w:r>
        <w:rPr>
          <w:b/>
          <w:bCs/>
        </w:rPr>
        <w:t>CV assessment process</w:t>
      </w:r>
    </w:p>
    <w:p w14:paraId="7E40C8DB" w14:textId="16666B27" w:rsidR="00F42D16" w:rsidRDefault="00F42D16" w:rsidP="00F42D16">
      <w:pPr>
        <w:jc w:val="center"/>
        <w:rPr>
          <w:b/>
          <w:bCs/>
        </w:rPr>
      </w:pPr>
    </w:p>
    <w:p w14:paraId="5C204E58" w14:textId="77777777" w:rsidR="00F42D16" w:rsidRDefault="00F42D16" w:rsidP="00F42D16">
      <w:pPr>
        <w:jc w:val="both"/>
        <w:rPr>
          <w:b/>
          <w:bCs/>
        </w:rPr>
      </w:pPr>
    </w:p>
    <w:p w14:paraId="4BC2D109" w14:textId="72D0DA5F" w:rsidR="00F42D16" w:rsidRDefault="00F42D16" w:rsidP="00F42D16">
      <w:pPr>
        <w:jc w:val="both"/>
        <w:rPr>
          <w:b/>
          <w:bCs/>
        </w:rPr>
      </w:pPr>
      <w:r>
        <w:rPr>
          <w:b/>
          <w:bCs/>
        </w:rPr>
        <w:t>Step One – Establish a</w:t>
      </w:r>
      <w:r>
        <w:rPr>
          <w:b/>
          <w:bCs/>
        </w:rPr>
        <w:t xml:space="preserve"> CV</w:t>
      </w:r>
      <w:r>
        <w:rPr>
          <w:b/>
          <w:bCs/>
        </w:rPr>
        <w:t xml:space="preserve"> selection panel</w:t>
      </w:r>
    </w:p>
    <w:p w14:paraId="51566C9E" w14:textId="7B91B7D8" w:rsidR="00F42D16" w:rsidRDefault="00F42D16" w:rsidP="00F42D16">
      <w:pPr>
        <w:jc w:val="both"/>
        <w:rPr>
          <w:b/>
          <w:bCs/>
        </w:rPr>
      </w:pPr>
    </w:p>
    <w:p w14:paraId="2046E07E" w14:textId="6AD600FC" w:rsidR="00F42D16" w:rsidRDefault="00F42D16" w:rsidP="00F42D16">
      <w:pPr>
        <w:jc w:val="both"/>
      </w:pPr>
      <w:r>
        <w:t xml:space="preserve">The first step to any </w:t>
      </w:r>
      <w:r>
        <w:t xml:space="preserve">CV assessment </w:t>
      </w:r>
      <w:r>
        <w:t>process is to ensure you have a trained and diverse selection panel. To be most effective in embracing EDI this first step is integral to enable a range of perspectives to be brought to the decision-making process.</w:t>
      </w:r>
    </w:p>
    <w:p w14:paraId="2EF0AAE0" w14:textId="61D8196E" w:rsidR="00F42D16" w:rsidRDefault="00F42D16" w:rsidP="00F42D16">
      <w:pPr>
        <w:jc w:val="both"/>
      </w:pPr>
    </w:p>
    <w:p w14:paraId="18F58839" w14:textId="4F95A9C5" w:rsidR="00F42D16" w:rsidRPr="00F42D16" w:rsidRDefault="00F42D16" w:rsidP="00F42D16">
      <w:pPr>
        <w:jc w:val="both"/>
      </w:pPr>
      <w:r>
        <w:t>Training can include unconscious bias, micro-aggression, and general EDI awareness training.</w:t>
      </w:r>
      <w:r w:rsidR="00521CD2">
        <w:t xml:space="preserve"> </w:t>
      </w:r>
      <w:r>
        <w:t>It is important to ensure this training has been completed before an employee participates as part of a</w:t>
      </w:r>
      <w:r w:rsidR="004F2ADE">
        <w:t xml:space="preserve"> </w:t>
      </w:r>
      <w:r>
        <w:t xml:space="preserve">selection panel, to help eliminate biases. </w:t>
      </w:r>
    </w:p>
    <w:p w14:paraId="0D9B1F12" w14:textId="77777777" w:rsidR="00F42D16" w:rsidRDefault="00F42D16" w:rsidP="00F42D16">
      <w:pPr>
        <w:jc w:val="both"/>
        <w:rPr>
          <w:b/>
          <w:bCs/>
        </w:rPr>
      </w:pPr>
    </w:p>
    <w:p w14:paraId="1303A738" w14:textId="27D5E244" w:rsidR="00F42D16" w:rsidRDefault="00F42D16" w:rsidP="00F42D16">
      <w:pPr>
        <w:jc w:val="both"/>
        <w:rPr>
          <w:b/>
          <w:bCs/>
        </w:rPr>
      </w:pPr>
      <w:r>
        <w:rPr>
          <w:b/>
          <w:bCs/>
        </w:rPr>
        <w:t>Step Two – Create a scoring matrix</w:t>
      </w:r>
    </w:p>
    <w:p w14:paraId="5356230B" w14:textId="2A8B3CC2" w:rsidR="00F42D16" w:rsidRDefault="00F42D16" w:rsidP="00F42D16">
      <w:pPr>
        <w:jc w:val="both"/>
        <w:rPr>
          <w:b/>
          <w:bCs/>
        </w:rPr>
      </w:pPr>
    </w:p>
    <w:p w14:paraId="33D6250B" w14:textId="65761ACD" w:rsidR="00521CD2" w:rsidRDefault="00F42D16" w:rsidP="00521CD2">
      <w:pPr>
        <w:jc w:val="both"/>
      </w:pPr>
      <w:r>
        <w:t>Once you have formed a CV selection panel</w:t>
      </w:r>
      <w:r w:rsidR="00FE2A6C">
        <w:t>, the n</w:t>
      </w:r>
      <w:r w:rsidR="00521CD2">
        <w:t>ext</w:t>
      </w:r>
      <w:r w:rsidR="00FE2A6C">
        <w:t xml:space="preserve"> step</w:t>
      </w:r>
      <w:r w:rsidR="00521CD2">
        <w:t xml:space="preserve"> is to plan the assessment criteria. The best way to do this is by unpicking the job description and highlighting the parts that you will be able to assess candidates’ suitability</w:t>
      </w:r>
      <w:r w:rsidR="00521CD2">
        <w:t xml:space="preserve">. </w:t>
      </w:r>
      <w:r w:rsidR="00607A35">
        <w:t xml:space="preserve">A balance of both hard and soft skills is necessary to include. </w:t>
      </w:r>
      <w:r w:rsidR="00521CD2">
        <w:t>Ensure these are as brief and basic as possible so that you can find evidence of them within CVs easily.</w:t>
      </w:r>
    </w:p>
    <w:p w14:paraId="653BA56F" w14:textId="42930350" w:rsidR="00521CD2" w:rsidRDefault="00521CD2" w:rsidP="00521CD2">
      <w:pPr>
        <w:jc w:val="both"/>
      </w:pPr>
    </w:p>
    <w:p w14:paraId="1CF2DC25" w14:textId="55EDC5B9" w:rsidR="00521CD2" w:rsidRDefault="00521CD2" w:rsidP="00521CD2">
      <w:pPr>
        <w:jc w:val="both"/>
      </w:pPr>
      <w:r>
        <w:t xml:space="preserve">Once you have established what it is you will be assessing produce this into </w:t>
      </w:r>
      <w:r w:rsidR="00FE2A6C">
        <w:t xml:space="preserve">a </w:t>
      </w:r>
      <w:r>
        <w:t xml:space="preserve">rating standard or matrix. </w:t>
      </w:r>
      <w:r>
        <w:t>An example of how to lay one out has been attached to this toolkit.</w:t>
      </w:r>
    </w:p>
    <w:p w14:paraId="16DBCC66" w14:textId="77777777" w:rsidR="00521CD2" w:rsidRDefault="00521CD2" w:rsidP="00521CD2">
      <w:pPr>
        <w:jc w:val="both"/>
      </w:pPr>
    </w:p>
    <w:p w14:paraId="126704FB" w14:textId="5EF0483D" w:rsidR="00521CD2" w:rsidRDefault="00521CD2" w:rsidP="00521CD2">
      <w:pPr>
        <w:jc w:val="both"/>
      </w:pPr>
      <w:r>
        <w:t>A</w:t>
      </w:r>
      <w:r>
        <w:t xml:space="preserve">gree on a way to mark the candidates and produce a key. On the example matrix, we have used a simple 1-4 scale (1 [limited evidence of assessment criteria] – 4 [exceeds the assessment criteria]). Make sure there is room to include reasons for grading a candidate. You will typically </w:t>
      </w:r>
      <w:r>
        <w:t>review</w:t>
      </w:r>
      <w:r>
        <w:t xml:space="preserve"> plenty of </w:t>
      </w:r>
      <w:r>
        <w:t xml:space="preserve">CVs </w:t>
      </w:r>
      <w:r>
        <w:t>and will likely forget why you have graded a certain way. With evidence and reasons for grading noted down, this process will become much more streamlined.</w:t>
      </w:r>
    </w:p>
    <w:p w14:paraId="4310434C" w14:textId="61F28D1B" w:rsidR="00521CD2" w:rsidRDefault="00521CD2" w:rsidP="00521CD2">
      <w:pPr>
        <w:jc w:val="both"/>
      </w:pPr>
    </w:p>
    <w:p w14:paraId="311C1E20" w14:textId="48B28E55" w:rsidR="00521CD2" w:rsidRDefault="00521CD2" w:rsidP="00521CD2">
      <w:pPr>
        <w:jc w:val="both"/>
      </w:pPr>
      <w:r>
        <w:t xml:space="preserve">Make sure that you anonymise each scoring sheet </w:t>
      </w:r>
      <w:r>
        <w:t xml:space="preserve">and CV </w:t>
      </w:r>
      <w:r>
        <w:t>to eliminate the possibility of biases.</w:t>
      </w:r>
      <w:r>
        <w:t xml:space="preserve"> This includes removing any personal applicant details such as names, addresses, and genders.</w:t>
      </w:r>
    </w:p>
    <w:p w14:paraId="0A4CDD95" w14:textId="77777777" w:rsidR="00521CD2" w:rsidRDefault="00521CD2" w:rsidP="00521CD2">
      <w:pPr>
        <w:jc w:val="both"/>
      </w:pPr>
    </w:p>
    <w:p w14:paraId="62479D88" w14:textId="055BF8B2" w:rsidR="00521CD2" w:rsidRDefault="00521CD2" w:rsidP="00521CD2">
      <w:pPr>
        <w:jc w:val="both"/>
        <w:rPr>
          <w:b/>
          <w:bCs/>
        </w:rPr>
      </w:pPr>
      <w:r w:rsidRPr="00521CD2">
        <w:rPr>
          <w:b/>
          <w:bCs/>
        </w:rPr>
        <w:t xml:space="preserve">Step </w:t>
      </w:r>
      <w:r>
        <w:rPr>
          <w:b/>
          <w:bCs/>
        </w:rPr>
        <w:t>Three</w:t>
      </w:r>
      <w:r w:rsidRPr="00521CD2">
        <w:rPr>
          <w:b/>
          <w:bCs/>
        </w:rPr>
        <w:t xml:space="preserve"> – Assess</w:t>
      </w:r>
      <w:r>
        <w:rPr>
          <w:b/>
          <w:bCs/>
        </w:rPr>
        <w:t xml:space="preserve"> the CVs</w:t>
      </w:r>
    </w:p>
    <w:p w14:paraId="34608242" w14:textId="7571DD4A" w:rsidR="00521CD2" w:rsidRDefault="00521CD2" w:rsidP="00521CD2">
      <w:pPr>
        <w:jc w:val="both"/>
        <w:rPr>
          <w:b/>
          <w:bCs/>
        </w:rPr>
      </w:pPr>
    </w:p>
    <w:p w14:paraId="2C434C61" w14:textId="27F82A94" w:rsidR="00521CD2" w:rsidRDefault="00521CD2" w:rsidP="00521CD2">
      <w:pPr>
        <w:jc w:val="both"/>
      </w:pPr>
      <w:r>
        <w:t xml:space="preserve">Upon reviewing CVs make sure to remain as positive as possible. For </w:t>
      </w:r>
      <w:r w:rsidR="00607A35">
        <w:t>example,</w:t>
      </w:r>
      <w:r>
        <w:t xml:space="preserve"> do not assume that an applicant with employment gaps or multiple short-term jobs has negative reasons for this.</w:t>
      </w:r>
      <w:r w:rsidR="00607A35">
        <w:t xml:space="preserve"> It is important to focus on the content of the candidate rather than their writing style. </w:t>
      </w:r>
    </w:p>
    <w:p w14:paraId="48D4B435" w14:textId="32648701" w:rsidR="00607A35" w:rsidRDefault="00607A35" w:rsidP="00521CD2">
      <w:pPr>
        <w:jc w:val="both"/>
      </w:pPr>
    </w:p>
    <w:p w14:paraId="5086A53A" w14:textId="2485BE40" w:rsidR="00FE2A6C" w:rsidRDefault="00607A35" w:rsidP="00521CD2">
      <w:pPr>
        <w:jc w:val="both"/>
      </w:pPr>
      <w:r>
        <w:t xml:space="preserve">Remember to examine CVs for soft skills to ensure the candidates you invest in will fit within your company culture. </w:t>
      </w:r>
      <w:r w:rsidR="00FE2A6C">
        <w:t xml:space="preserve">Have a look at what a candidates’ hobbies reveal as there is a magnitude of </w:t>
      </w:r>
      <w:r w:rsidR="004F2ADE">
        <w:t>skills,</w:t>
      </w:r>
      <w:r w:rsidR="00FE2A6C">
        <w:t xml:space="preserve"> t</w:t>
      </w:r>
      <w:r w:rsidR="004F2ADE">
        <w:t xml:space="preserve">hey </w:t>
      </w:r>
      <w:r w:rsidR="00FE2A6C">
        <w:t>could have gained through them.</w:t>
      </w:r>
    </w:p>
    <w:p w14:paraId="61AE23D0" w14:textId="77777777" w:rsidR="00FE2A6C" w:rsidRDefault="00FE2A6C" w:rsidP="00521CD2">
      <w:pPr>
        <w:jc w:val="both"/>
      </w:pPr>
    </w:p>
    <w:p w14:paraId="726AC2B3" w14:textId="3290DBA3" w:rsidR="00FE2A6C" w:rsidRDefault="00607A35" w:rsidP="00FE2A6C">
      <w:pPr>
        <w:jc w:val="both"/>
      </w:pPr>
      <w:r>
        <w:lastRenderedPageBreak/>
        <w:t xml:space="preserve">Focusing on the hard skills may give you a competent candidate but may not bear high chances of retention. When </w:t>
      </w:r>
      <w:r w:rsidR="00FE2A6C">
        <w:t xml:space="preserve">investing </w:t>
      </w:r>
      <w:r>
        <w:t xml:space="preserve">it is important to </w:t>
      </w:r>
      <w:r w:rsidR="00FE2A6C">
        <w:t xml:space="preserve">encompass all factors that will lead to better chances of retention so that the recruitment process is cost-effective. </w:t>
      </w:r>
    </w:p>
    <w:p w14:paraId="448A3D99" w14:textId="77777777" w:rsidR="00FE2A6C" w:rsidRDefault="00FE2A6C" w:rsidP="00FE2A6C">
      <w:pPr>
        <w:jc w:val="both"/>
      </w:pPr>
    </w:p>
    <w:p w14:paraId="0FFC0299" w14:textId="04BC3D59" w:rsidR="00FE2A6C" w:rsidRDefault="00FE2A6C" w:rsidP="00FE2A6C">
      <w:pPr>
        <w:jc w:val="both"/>
      </w:pPr>
      <w:r>
        <w:t xml:space="preserve">This examination would have included a review of soft skills, hard skills, experience and overall suitability to the role and company. </w:t>
      </w:r>
    </w:p>
    <w:p w14:paraId="559C079B" w14:textId="51FC61E0" w:rsidR="00607A35" w:rsidRPr="00521CD2" w:rsidRDefault="00607A35" w:rsidP="00521CD2">
      <w:pPr>
        <w:jc w:val="both"/>
      </w:pPr>
    </w:p>
    <w:p w14:paraId="189EAEBA" w14:textId="6976AD4B" w:rsidR="00F42D16" w:rsidRDefault="00F42D16" w:rsidP="00F42D16">
      <w:pPr>
        <w:jc w:val="both"/>
        <w:rPr>
          <w:b/>
          <w:bCs/>
        </w:rPr>
      </w:pPr>
      <w:r>
        <w:rPr>
          <w:b/>
          <w:bCs/>
        </w:rPr>
        <w:t xml:space="preserve">Step </w:t>
      </w:r>
      <w:r w:rsidR="00521CD2">
        <w:rPr>
          <w:b/>
          <w:bCs/>
        </w:rPr>
        <w:t>Four</w:t>
      </w:r>
      <w:r>
        <w:rPr>
          <w:b/>
          <w:bCs/>
        </w:rPr>
        <w:t xml:space="preserve"> – Collect your scores and make your decision</w:t>
      </w:r>
    </w:p>
    <w:p w14:paraId="08E2FC9A" w14:textId="07015812" w:rsidR="00607A35" w:rsidRDefault="00607A35" w:rsidP="00F42D16">
      <w:pPr>
        <w:jc w:val="both"/>
        <w:rPr>
          <w:b/>
          <w:bCs/>
        </w:rPr>
      </w:pPr>
    </w:p>
    <w:p w14:paraId="618BA52F" w14:textId="2CD8AC19" w:rsidR="00FE2A6C" w:rsidRDefault="00607A35" w:rsidP="00607A35">
      <w:pPr>
        <w:jc w:val="both"/>
      </w:pPr>
      <w:r>
        <w:t>Do not discuss your thoughts or attempt to rank the candidates through th</w:t>
      </w:r>
      <w:r>
        <w:t>is</w:t>
      </w:r>
      <w:r>
        <w:t xml:space="preserve"> process</w:t>
      </w:r>
      <w:r>
        <w:t xml:space="preserve">, stick to the rating standard or matrix and the candidates with the </w:t>
      </w:r>
      <w:r w:rsidR="00FE2A6C">
        <w:t xml:space="preserve">highest </w:t>
      </w:r>
      <w:r>
        <w:t>scores (suitability) will be given an interview.</w:t>
      </w:r>
    </w:p>
    <w:p w14:paraId="599C5FE3" w14:textId="77777777" w:rsidR="00607A35" w:rsidRDefault="00607A35" w:rsidP="00F42D16">
      <w:pPr>
        <w:jc w:val="both"/>
        <w:rPr>
          <w:b/>
          <w:bCs/>
        </w:rPr>
      </w:pPr>
    </w:p>
    <w:p w14:paraId="66F0FE44" w14:textId="447D5A65" w:rsidR="00FE2A6C" w:rsidRDefault="00FE2A6C" w:rsidP="00F42D16">
      <w:pPr>
        <w:jc w:val="both"/>
      </w:pPr>
      <w:r>
        <w:t>Use the interview to address any gaps in a candidate’s CV, find out what their personality is like, and their values.</w:t>
      </w:r>
    </w:p>
    <w:p w14:paraId="28E5D4A9" w14:textId="77777777" w:rsidR="00FE2A6C" w:rsidRDefault="00FE2A6C" w:rsidP="00F42D16">
      <w:pPr>
        <w:jc w:val="both"/>
      </w:pPr>
    </w:p>
    <w:p w14:paraId="69F0BDEC" w14:textId="37B4B266" w:rsidR="00F42D16" w:rsidRPr="00F42D16" w:rsidRDefault="00F42D16" w:rsidP="00F42D16">
      <w:pPr>
        <w:jc w:val="both"/>
        <w:rPr>
          <w:b/>
          <w:bCs/>
        </w:rPr>
      </w:pPr>
      <w:r>
        <w:rPr>
          <w:b/>
          <w:bCs/>
        </w:rPr>
        <w:t xml:space="preserve">Step </w:t>
      </w:r>
      <w:r w:rsidR="00521CD2">
        <w:rPr>
          <w:b/>
          <w:bCs/>
        </w:rPr>
        <w:t xml:space="preserve">Five </w:t>
      </w:r>
      <w:r>
        <w:rPr>
          <w:b/>
          <w:bCs/>
        </w:rPr>
        <w:t>– Reflect and make improvements</w:t>
      </w:r>
    </w:p>
    <w:p w14:paraId="17F9F3D0" w14:textId="77777777" w:rsidR="00607A35" w:rsidRDefault="00607A35" w:rsidP="00607A35">
      <w:pPr>
        <w:jc w:val="both"/>
        <w:rPr>
          <w:b/>
          <w:bCs/>
        </w:rPr>
      </w:pPr>
    </w:p>
    <w:p w14:paraId="5EAB5612" w14:textId="147A55F8" w:rsidR="00607A35" w:rsidRPr="00FD7392" w:rsidRDefault="00607A35" w:rsidP="00607A35">
      <w:pPr>
        <w:jc w:val="both"/>
      </w:pPr>
      <w:r>
        <w:t>EDI is an ever-growing concept. To continue to embrace EDI within recruitment exercises, a constant review of your practices will support you to keep up with developments.</w:t>
      </w:r>
      <w:r w:rsidR="00FE2A6C">
        <w:t xml:space="preserve"> A large part of this is down to the candidates. Ask them for feedback on the recruitment exercise, what went well, and what could have been done better.</w:t>
      </w:r>
    </w:p>
    <w:p w14:paraId="629BB696" w14:textId="77777777" w:rsidR="000B7AEF" w:rsidRDefault="000B7AEF"/>
    <w:sectPr w:rsidR="000B7A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5153" w14:textId="77777777" w:rsidR="000E766B" w:rsidRDefault="000E766B" w:rsidP="00F42D16">
      <w:r>
        <w:separator/>
      </w:r>
    </w:p>
  </w:endnote>
  <w:endnote w:type="continuationSeparator" w:id="0">
    <w:p w14:paraId="0ADB19ED" w14:textId="77777777" w:rsidR="000E766B" w:rsidRDefault="000E766B" w:rsidP="00F42D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4BB15" w14:textId="77777777" w:rsidR="000E766B" w:rsidRDefault="000E766B" w:rsidP="00F42D16">
      <w:r>
        <w:separator/>
      </w:r>
    </w:p>
  </w:footnote>
  <w:footnote w:type="continuationSeparator" w:id="0">
    <w:p w14:paraId="360BFABB" w14:textId="77777777" w:rsidR="000E766B" w:rsidRDefault="000E766B" w:rsidP="00F42D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16"/>
    <w:rsid w:val="000B7AEF"/>
    <w:rsid w:val="000E766B"/>
    <w:rsid w:val="00460ED4"/>
    <w:rsid w:val="004F2ADE"/>
    <w:rsid w:val="00521CD2"/>
    <w:rsid w:val="00607A35"/>
    <w:rsid w:val="009C3687"/>
    <w:rsid w:val="00F42D16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0C35C3"/>
  <w15:chartTrackingRefBased/>
  <w15:docId w15:val="{2E530970-7DBF-C345-B58C-F1194ACB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D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42D1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42D1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42D1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Jaafar, Laith (Student)</dc:creator>
  <cp:keywords/>
  <dc:description/>
  <cp:lastModifiedBy>Jaafar, Laith (Student)</cp:lastModifiedBy>
  <cp:revision>1</cp:revision>
  <dcterms:created xsi:type="dcterms:W3CDTF">2021-10-06T13:40:00Z</dcterms:created>
  <dcterms:modified xsi:type="dcterms:W3CDTF">2021-10-06T14:34:00Z</dcterms:modified>
</cp:coreProperties>
</file>